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216B" w14:textId="55345F26" w:rsidR="00C7143F" w:rsidRPr="00BA421E" w:rsidRDefault="00C7143F" w:rsidP="00C7143F">
      <w:pPr>
        <w:pStyle w:val="a3"/>
        <w:outlineLvl w:val="0"/>
        <w:rPr>
          <w:rFonts w:ascii="Tahoma" w:hAnsi="Tahoma" w:cs="Tahoma"/>
          <w:sz w:val="22"/>
          <w:szCs w:val="22"/>
        </w:rPr>
      </w:pPr>
      <w:r w:rsidRPr="00BA421E">
        <w:rPr>
          <w:rFonts w:ascii="Tahoma" w:hAnsi="Tahoma" w:cs="Tahoma"/>
          <w:sz w:val="22"/>
          <w:szCs w:val="22"/>
        </w:rPr>
        <w:t>Карточка компании</w:t>
      </w:r>
      <w:bookmarkStart w:id="0" w:name="_GoBack"/>
      <w:bookmarkEnd w:id="0"/>
    </w:p>
    <w:p w14:paraId="6F2CC209" w14:textId="77777777" w:rsidR="00C7143F" w:rsidRPr="00BA421E" w:rsidRDefault="00C7143F" w:rsidP="00C7143F">
      <w:pPr>
        <w:pStyle w:val="a3"/>
        <w:outlineLvl w:val="0"/>
        <w:rPr>
          <w:rFonts w:ascii="Tahoma" w:hAnsi="Tahoma" w:cs="Tahoma"/>
          <w:sz w:val="22"/>
          <w:szCs w:val="22"/>
        </w:rPr>
      </w:pPr>
    </w:p>
    <w:p w14:paraId="231CCE01" w14:textId="77777777" w:rsidR="00C7143F" w:rsidRPr="00BA421E" w:rsidRDefault="00C7143F" w:rsidP="00C7143F">
      <w:pPr>
        <w:pStyle w:val="a3"/>
        <w:outlineLvl w:val="0"/>
        <w:rPr>
          <w:rFonts w:ascii="Tahoma" w:hAnsi="Tahoma" w:cs="Tahoma"/>
          <w:sz w:val="22"/>
          <w:szCs w:val="22"/>
        </w:rPr>
      </w:pPr>
    </w:p>
    <w:p w14:paraId="2317C439" w14:textId="77777777" w:rsidR="00C7143F" w:rsidRPr="00BA421E" w:rsidRDefault="00C7143F" w:rsidP="00C7143F">
      <w:pPr>
        <w:pStyle w:val="a3"/>
        <w:outlineLvl w:val="0"/>
        <w:rPr>
          <w:rFonts w:ascii="Tahoma" w:hAnsi="Tahoma" w:cs="Tahoma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6192"/>
      </w:tblGrid>
      <w:tr w:rsidR="00BA421E" w:rsidRPr="00BA421E" w14:paraId="688DE924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F54CB1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C0AFB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Общество с ограниченной ответственностью “Жилищная экосистема ВТБ” </w:t>
            </w:r>
          </w:p>
        </w:tc>
      </w:tr>
      <w:tr w:rsidR="00BA421E" w:rsidRPr="00BA421E" w14:paraId="10F63727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35FF7E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Правовая форма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975073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BA421E" w:rsidRPr="00BA421E" w14:paraId="655AB722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E91CF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C8658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127055, г. Москва, ул. Лесная, д. 43, под. VI, пом. 4Ч</w:t>
            </w:r>
          </w:p>
        </w:tc>
      </w:tr>
      <w:tr w:rsidR="00BA421E" w:rsidRPr="00BA421E" w14:paraId="467AB8D1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07308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B9F863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127055, г. Москва, ул. Лесная, д. 43, под. VI, пом. 4Ч</w:t>
            </w:r>
          </w:p>
        </w:tc>
      </w:tr>
      <w:tr w:rsidR="00BA421E" w:rsidRPr="00BA421E" w14:paraId="65D76A25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11155F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DC97C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1197746330132</w:t>
            </w:r>
          </w:p>
        </w:tc>
      </w:tr>
      <w:tr w:rsidR="00BA421E" w:rsidRPr="00BA421E" w14:paraId="21441CAD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FEDF4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ОКПО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285B51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39645486</w:t>
            </w:r>
          </w:p>
        </w:tc>
      </w:tr>
      <w:tr w:rsidR="00BA421E" w:rsidRPr="00BA421E" w14:paraId="446B3556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CE20D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ОКАТО/ОКТМО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8F853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45286585000/45382000000</w:t>
            </w:r>
          </w:p>
        </w:tc>
      </w:tr>
      <w:tr w:rsidR="00BA421E" w:rsidRPr="00BA421E" w14:paraId="12F65503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E9EC06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ИНН/КПП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109379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7707430681/770701001</w:t>
            </w:r>
          </w:p>
        </w:tc>
      </w:tr>
      <w:tr w:rsidR="00BA421E" w:rsidRPr="00BA421E" w14:paraId="5176E446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281595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09F2B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40702810700070004484</w:t>
            </w:r>
          </w:p>
        </w:tc>
      </w:tr>
      <w:tr w:rsidR="00BA421E" w:rsidRPr="00BA421E" w14:paraId="233A51C0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203F59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2B2514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Филиал “Центральный” Банка ВТБ (ПАО) г. Москва</w:t>
            </w:r>
          </w:p>
        </w:tc>
      </w:tr>
      <w:tr w:rsidR="00BA421E" w:rsidRPr="00BA421E" w14:paraId="38DEBACF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5EF24B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81DBEC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044525411</w:t>
            </w:r>
          </w:p>
        </w:tc>
      </w:tr>
      <w:tr w:rsidR="00BA421E" w:rsidRPr="00BA421E" w14:paraId="0705C4A4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17B61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Корр. счет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D70C75" w14:textId="7777777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30101810145250000411</w:t>
            </w:r>
          </w:p>
        </w:tc>
      </w:tr>
      <w:tr w:rsidR="00BA421E" w:rsidRPr="00BA421E" w14:paraId="4ADFE180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01F1B7" w14:textId="502C5F71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Электронная почта</w:t>
            </w:r>
            <w:r w:rsidR="00FD1D8F" w:rsidRPr="00BA421E">
              <w:rPr>
                <w:rFonts w:ascii="Tahoma" w:hAnsi="Tahoma" w:cs="Tahoma"/>
                <w:sz w:val="22"/>
                <w:szCs w:val="22"/>
              </w:rPr>
              <w:t xml:space="preserve"> отдела закупок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A2C156" w14:textId="54A90FD3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A421E">
              <w:rPr>
                <w:rFonts w:ascii="Tahoma" w:hAnsi="Tahoma" w:cs="Tahoma"/>
                <w:sz w:val="22"/>
                <w:szCs w:val="22"/>
                <w:lang w:val="en-US"/>
              </w:rPr>
              <w:t>procurement@m2.ru</w:t>
            </w:r>
          </w:p>
        </w:tc>
      </w:tr>
      <w:tr w:rsidR="00BA421E" w:rsidRPr="00BA421E" w14:paraId="30BEEA16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DABC80" w14:textId="095B7627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7E3B8A" w14:textId="4810CA7F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https://m2.ru/</w:t>
            </w:r>
          </w:p>
        </w:tc>
      </w:tr>
      <w:tr w:rsidR="00BA421E" w:rsidRPr="00BA421E" w14:paraId="7ECFB396" w14:textId="77777777" w:rsidTr="00C7143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271660" w14:textId="6B355351" w:rsidR="00C7143F" w:rsidRPr="00BA421E" w:rsidRDefault="00C7143F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FD1D8F" w:rsidRPr="00BA421E">
              <w:rPr>
                <w:rFonts w:ascii="Tahoma" w:hAnsi="Tahoma" w:cs="Tahoma"/>
                <w:sz w:val="22"/>
                <w:szCs w:val="22"/>
              </w:rPr>
              <w:t xml:space="preserve"> отдела закупок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922630" w14:textId="133B1BF7" w:rsidR="00C7143F" w:rsidRPr="00BA421E" w:rsidRDefault="00C7143F" w:rsidP="00C7143F">
            <w:pPr>
              <w:rPr>
                <w:rFonts w:ascii="Tahoma" w:hAnsi="Tahoma" w:cs="Tahoma"/>
                <w:sz w:val="22"/>
                <w:szCs w:val="22"/>
              </w:rPr>
            </w:pPr>
            <w:r w:rsidRPr="00BA421E">
              <w:rPr>
                <w:rFonts w:ascii="Tahoma" w:hAnsi="Tahoma" w:cs="Tahoma"/>
                <w:sz w:val="22"/>
                <w:szCs w:val="22"/>
              </w:rPr>
              <w:t>+7 495 103-94-93</w:t>
            </w:r>
            <w:r w:rsidR="00C03C35" w:rsidRPr="00BA421E">
              <w:rPr>
                <w:rFonts w:ascii="Tahoma" w:hAnsi="Tahoma" w:cs="Tahoma"/>
                <w:sz w:val="22"/>
                <w:szCs w:val="22"/>
              </w:rPr>
              <w:t xml:space="preserve"> доб. 701</w:t>
            </w:r>
          </w:p>
        </w:tc>
      </w:tr>
    </w:tbl>
    <w:p w14:paraId="78112A43" w14:textId="77777777" w:rsidR="00C7143F" w:rsidRPr="00BA421E" w:rsidRDefault="00C7143F" w:rsidP="00C7143F">
      <w:pPr>
        <w:jc w:val="both"/>
        <w:rPr>
          <w:rFonts w:ascii="Tahoma" w:hAnsi="Tahoma" w:cs="Tahoma"/>
          <w:sz w:val="22"/>
          <w:szCs w:val="22"/>
        </w:rPr>
      </w:pPr>
    </w:p>
    <w:p w14:paraId="458F3B02" w14:textId="77777777" w:rsidR="00C7143F" w:rsidRPr="00BA421E" w:rsidRDefault="00C7143F" w:rsidP="00C7143F">
      <w:pPr>
        <w:jc w:val="both"/>
        <w:rPr>
          <w:rFonts w:ascii="Tahoma" w:hAnsi="Tahoma" w:cs="Tahoma"/>
          <w:sz w:val="22"/>
          <w:szCs w:val="22"/>
        </w:rPr>
      </w:pPr>
      <w:r w:rsidRPr="00BA421E">
        <w:rPr>
          <w:rFonts w:ascii="Tahoma" w:hAnsi="Tahoma" w:cs="Tahoma"/>
          <w:sz w:val="22"/>
          <w:szCs w:val="22"/>
        </w:rPr>
        <w:t>Генеральный директор Дусалеев Вячеслав Юрьевич на основании Устава (с 21 мая 2019г.)</w:t>
      </w:r>
    </w:p>
    <w:p w14:paraId="36D528D5" w14:textId="77777777" w:rsidR="005533EE" w:rsidRDefault="005533EE"/>
    <w:sectPr w:rsidR="0055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60"/>
    <w:rsid w:val="005533EE"/>
    <w:rsid w:val="008B6460"/>
    <w:rsid w:val="00BA421E"/>
    <w:rsid w:val="00C03C35"/>
    <w:rsid w:val="00C7143F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093E"/>
  <w15:chartTrackingRefBased/>
  <w15:docId w15:val="{094F51E2-BF47-46FC-972E-0C3A3679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C7143F"/>
    <w:pPr>
      <w:jc w:val="center"/>
    </w:pPr>
    <w:rPr>
      <w:sz w:val="28"/>
    </w:rPr>
  </w:style>
  <w:style w:type="paragraph" w:styleId="a4">
    <w:name w:val="Normal (Web)"/>
    <w:basedOn w:val="a"/>
    <w:uiPriority w:val="99"/>
    <w:semiHidden/>
    <w:unhideWhenUsed/>
    <w:rsid w:val="00C714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Жундриков Василий</dc:creator>
  <cp:keywords/>
  <dc:description/>
  <cp:lastModifiedBy>Вагнер Андрей</cp:lastModifiedBy>
  <cp:revision>3</cp:revision>
  <dcterms:created xsi:type="dcterms:W3CDTF">2020-10-16T08:38:00Z</dcterms:created>
  <dcterms:modified xsi:type="dcterms:W3CDTF">2020-10-16T08:38:00Z</dcterms:modified>
</cp:coreProperties>
</file>